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D2" w:rsidRDefault="004B39D2" w:rsidP="004B39D2">
      <w:pPr>
        <w:pStyle w:val="a3"/>
        <w:spacing w:before="0" w:beforeAutospacing="0" w:after="0" w:afterAutospacing="0"/>
        <w:jc w:val="center"/>
        <w:textAlignment w:val="baseline"/>
        <w:rPr>
          <w:rFonts w:ascii="Georgia" w:hAnsi="Georgia"/>
          <w:color w:val="452C03"/>
          <w:sz w:val="18"/>
          <w:szCs w:val="18"/>
        </w:rPr>
      </w:pPr>
      <w:r>
        <w:rPr>
          <w:rStyle w:val="a4"/>
          <w:rFonts w:ascii="inherit" w:hAnsi="inherit"/>
          <w:color w:val="0000FF"/>
          <w:bdr w:val="none" w:sz="0" w:space="0" w:color="auto" w:frame="1"/>
        </w:rPr>
        <w:t>Десять советов родителям</w:t>
      </w:r>
      <w:bookmarkStart w:id="0" w:name="_GoBack"/>
      <w:bookmarkEnd w:id="0"/>
    </w:p>
    <w:p w:rsidR="004B39D2" w:rsidRDefault="004B39D2" w:rsidP="004B39D2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452C03"/>
          <w:sz w:val="18"/>
          <w:szCs w:val="18"/>
        </w:rPr>
      </w:pPr>
      <w:r>
        <w:rPr>
          <w:rStyle w:val="a5"/>
          <w:rFonts w:ascii="inherit" w:hAnsi="inherit"/>
          <w:b/>
          <w:bCs/>
          <w:color w:val="000099"/>
          <w:bdr w:val="none" w:sz="0" w:space="0" w:color="auto" w:frame="1"/>
        </w:rPr>
        <w:t>Совет 1.</w:t>
      </w:r>
      <w:r>
        <w:rPr>
          <w:rFonts w:ascii="inherit" w:hAnsi="inherit"/>
          <w:color w:val="000099"/>
          <w:bdr w:val="none" w:sz="0" w:space="0" w:color="auto" w:frame="1"/>
        </w:rPr>
        <w:t> Желательно выяснить не только своё состояние здоровья, но и своих родителей, дедушек и бабушек. Это позволит установить возможные риски хронических заболеваний у ребёнка или его предрасположенность к болезням.</w:t>
      </w:r>
    </w:p>
    <w:p w:rsidR="004B39D2" w:rsidRDefault="004B39D2" w:rsidP="004B39D2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452C03"/>
          <w:sz w:val="18"/>
          <w:szCs w:val="18"/>
        </w:rPr>
      </w:pPr>
      <w:r>
        <w:rPr>
          <w:rStyle w:val="a5"/>
          <w:rFonts w:ascii="inherit" w:hAnsi="inherit"/>
          <w:b/>
          <w:bCs/>
          <w:color w:val="000099"/>
          <w:bdr w:val="none" w:sz="0" w:space="0" w:color="auto" w:frame="1"/>
        </w:rPr>
        <w:t>Совет 2.</w:t>
      </w:r>
      <w:r>
        <w:rPr>
          <w:rFonts w:ascii="inherit" w:hAnsi="inherit"/>
          <w:color w:val="000099"/>
          <w:bdr w:val="none" w:sz="0" w:space="0" w:color="auto" w:frame="1"/>
        </w:rPr>
        <w:t> Внимательно и систематически наблюдайте за состоянием здоровья ребёнка, его физическим, умственным и психическим развитием.</w:t>
      </w:r>
    </w:p>
    <w:p w:rsidR="004B39D2" w:rsidRDefault="004B39D2" w:rsidP="004B39D2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452C03"/>
          <w:sz w:val="18"/>
          <w:szCs w:val="18"/>
        </w:rPr>
      </w:pPr>
      <w:r>
        <w:rPr>
          <w:rStyle w:val="a5"/>
          <w:rFonts w:ascii="inherit" w:hAnsi="inherit"/>
          <w:b/>
          <w:bCs/>
          <w:color w:val="000099"/>
          <w:bdr w:val="none" w:sz="0" w:space="0" w:color="auto" w:frame="1"/>
        </w:rPr>
        <w:t>Совет 3.</w:t>
      </w:r>
      <w:r>
        <w:rPr>
          <w:rFonts w:ascii="inherit" w:hAnsi="inherit"/>
          <w:color w:val="000099"/>
          <w:bdr w:val="none" w:sz="0" w:space="0" w:color="auto" w:frame="1"/>
        </w:rPr>
        <w:t> Своевременно обращайтесь к специалистам в случае отклонений в состоянии здоровья, а также для профилактики заболеваний ребёнка.</w:t>
      </w:r>
    </w:p>
    <w:p w:rsidR="004B39D2" w:rsidRDefault="004B39D2" w:rsidP="004B39D2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452C03"/>
          <w:sz w:val="18"/>
          <w:szCs w:val="18"/>
        </w:rPr>
      </w:pPr>
      <w:r>
        <w:rPr>
          <w:rStyle w:val="a5"/>
          <w:rFonts w:ascii="inherit" w:hAnsi="inherit"/>
          <w:b/>
          <w:bCs/>
          <w:color w:val="000099"/>
          <w:bdr w:val="none" w:sz="0" w:space="0" w:color="auto" w:frame="1"/>
        </w:rPr>
        <w:t>Совет 4.</w:t>
      </w:r>
      <w:r>
        <w:rPr>
          <w:rFonts w:ascii="inherit" w:hAnsi="inherit"/>
          <w:color w:val="000099"/>
          <w:bdr w:val="none" w:sz="0" w:space="0" w:color="auto" w:frame="1"/>
        </w:rPr>
        <w:t> Только точно зная диагноз заболевания, можно вместе с врачом наметить путь лечения и реабилитации (восстановления) здоровья ребёнка. </w:t>
      </w:r>
    </w:p>
    <w:p w:rsidR="004B39D2" w:rsidRDefault="004B39D2" w:rsidP="004B39D2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452C03"/>
          <w:sz w:val="18"/>
          <w:szCs w:val="18"/>
        </w:rPr>
      </w:pPr>
      <w:r>
        <w:rPr>
          <w:rStyle w:val="a5"/>
          <w:rFonts w:ascii="inherit" w:hAnsi="inherit"/>
          <w:b/>
          <w:bCs/>
          <w:color w:val="000099"/>
          <w:bdr w:val="none" w:sz="0" w:space="0" w:color="auto" w:frame="1"/>
        </w:rPr>
        <w:t>Совет 5.</w:t>
      </w:r>
      <w:r>
        <w:rPr>
          <w:rFonts w:ascii="inherit" w:hAnsi="inherit"/>
          <w:color w:val="000099"/>
          <w:bdr w:val="none" w:sz="0" w:space="0" w:color="auto" w:frame="1"/>
        </w:rPr>
        <w:t> Составьте режим дня с учётом индивидуальных особенностей, состояние здоровья, а также занятости ребёнка и строго соблюдайте режимные моменты: сон, труд, отдых, питание.</w:t>
      </w:r>
    </w:p>
    <w:p w:rsidR="004B39D2" w:rsidRDefault="004B39D2" w:rsidP="004B39D2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452C03"/>
          <w:sz w:val="18"/>
          <w:szCs w:val="18"/>
        </w:rPr>
      </w:pPr>
      <w:r>
        <w:rPr>
          <w:rStyle w:val="a5"/>
          <w:rFonts w:ascii="inherit" w:hAnsi="inherit"/>
          <w:b/>
          <w:bCs/>
          <w:color w:val="000099"/>
          <w:bdr w:val="none" w:sz="0" w:space="0" w:color="auto" w:frame="1"/>
        </w:rPr>
        <w:t>Совет 6.</w:t>
      </w:r>
      <w:r>
        <w:rPr>
          <w:rFonts w:ascii="inherit" w:hAnsi="inherit"/>
          <w:color w:val="000099"/>
          <w:bdr w:val="none" w:sz="0" w:space="0" w:color="auto" w:frame="1"/>
        </w:rPr>
        <w:t> Помните, что движение – это жизнь. Подберите своему ребёнку (даже – и особенно – если у него есть отклонение от нормы в состоянии здоровья) комплекс физических упражнений  для утренней гимнастики, совершайте совместные прогулки и проводите игры на свежем воздухе вместе с ребёнком.</w:t>
      </w:r>
    </w:p>
    <w:p w:rsidR="004B39D2" w:rsidRDefault="004B39D2" w:rsidP="004B39D2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452C03"/>
          <w:sz w:val="18"/>
          <w:szCs w:val="18"/>
        </w:rPr>
      </w:pPr>
      <w:r>
        <w:rPr>
          <w:rStyle w:val="a5"/>
          <w:rFonts w:ascii="inherit" w:hAnsi="inherit"/>
          <w:b/>
          <w:bCs/>
          <w:color w:val="000099"/>
          <w:bdr w:val="none" w:sz="0" w:space="0" w:color="auto" w:frame="1"/>
        </w:rPr>
        <w:t>Совет 7.</w:t>
      </w:r>
      <w:r>
        <w:rPr>
          <w:rFonts w:ascii="inherit" w:hAnsi="inherit"/>
          <w:color w:val="000099"/>
          <w:bdr w:val="none" w:sz="0" w:space="0" w:color="auto" w:frame="1"/>
        </w:rPr>
        <w:t> Контролируйте физическое развитие ребёнка: рост, вес, формирование костно-мышечной системы, особенно позвоночника и стоп; следите за осанкой, исправляйте её нарушение физическими упражнениями.</w:t>
      </w:r>
    </w:p>
    <w:p w:rsidR="004B39D2" w:rsidRDefault="004B39D2" w:rsidP="004B39D2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452C03"/>
          <w:sz w:val="18"/>
          <w:szCs w:val="18"/>
        </w:rPr>
      </w:pPr>
      <w:r>
        <w:rPr>
          <w:rStyle w:val="a5"/>
          <w:rFonts w:ascii="inherit" w:hAnsi="inherit"/>
          <w:b/>
          <w:bCs/>
          <w:color w:val="000099"/>
          <w:bdr w:val="none" w:sz="0" w:space="0" w:color="auto" w:frame="1"/>
        </w:rPr>
        <w:t>Совет 8.</w:t>
      </w:r>
      <w:r>
        <w:rPr>
          <w:rFonts w:ascii="inherit" w:hAnsi="inherit"/>
          <w:color w:val="000099"/>
          <w:bdr w:val="none" w:sz="0" w:space="0" w:color="auto" w:frame="1"/>
        </w:rPr>
        <w:t>Учитесь понимать ребёнка по его поведению, настроению; учитывайте особенности его характера в общении: не торопите медлительного, успокаивайте вспыльчивого. Если ребёнок раздражён, отвлеките его внимание от «раздражителя», переключите на другой вид деятельности или дайте ему возможность отдохнуть. Главное – не усугублять конфликта или проблемы наказаниями.</w:t>
      </w:r>
    </w:p>
    <w:p w:rsidR="004B39D2" w:rsidRDefault="004B39D2" w:rsidP="004B39D2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452C03"/>
          <w:sz w:val="18"/>
          <w:szCs w:val="18"/>
        </w:rPr>
      </w:pPr>
      <w:r>
        <w:rPr>
          <w:rStyle w:val="a5"/>
          <w:rFonts w:ascii="inherit" w:hAnsi="inherit"/>
          <w:b/>
          <w:bCs/>
          <w:color w:val="000099"/>
          <w:bdr w:val="none" w:sz="0" w:space="0" w:color="auto" w:frame="1"/>
        </w:rPr>
        <w:t>Совет 9.</w:t>
      </w:r>
      <w:r>
        <w:rPr>
          <w:rFonts w:ascii="inherit" w:hAnsi="inherit"/>
          <w:color w:val="000099"/>
          <w:bdr w:val="none" w:sz="0" w:space="0" w:color="auto" w:frame="1"/>
        </w:rPr>
        <w:t> Помогайте ребёнку во всём, соблюдении режима, в преодолении трудностей.</w:t>
      </w:r>
    </w:p>
    <w:p w:rsidR="004B39D2" w:rsidRDefault="004B39D2" w:rsidP="004B39D2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452C03"/>
          <w:sz w:val="18"/>
          <w:szCs w:val="18"/>
        </w:rPr>
      </w:pPr>
      <w:r>
        <w:rPr>
          <w:rStyle w:val="a5"/>
          <w:rFonts w:ascii="inherit" w:hAnsi="inherit"/>
          <w:b/>
          <w:bCs/>
          <w:color w:val="000099"/>
          <w:bdr w:val="none" w:sz="0" w:space="0" w:color="auto" w:frame="1"/>
        </w:rPr>
        <w:t>Совет 10.</w:t>
      </w:r>
      <w:r>
        <w:rPr>
          <w:rFonts w:ascii="inherit" w:hAnsi="inherit"/>
          <w:color w:val="000099"/>
          <w:bdr w:val="none" w:sz="0" w:space="0" w:color="auto" w:frame="1"/>
        </w:rPr>
        <w:t> Читайте научно – популярную литературу по проблемам здоровья детей и его сбережения.</w:t>
      </w:r>
    </w:p>
    <w:p w:rsidR="002A040F" w:rsidRDefault="002A040F"/>
    <w:sectPr w:rsidR="002A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1B"/>
    <w:rsid w:val="002A040F"/>
    <w:rsid w:val="004B39D2"/>
    <w:rsid w:val="00D4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9D2"/>
    <w:rPr>
      <w:b/>
      <w:bCs/>
    </w:rPr>
  </w:style>
  <w:style w:type="character" w:styleId="a5">
    <w:name w:val="Emphasis"/>
    <w:basedOn w:val="a0"/>
    <w:uiPriority w:val="20"/>
    <w:qFormat/>
    <w:rsid w:val="004B39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39D2"/>
    <w:rPr>
      <w:b/>
      <w:bCs/>
    </w:rPr>
  </w:style>
  <w:style w:type="character" w:styleId="a5">
    <w:name w:val="Emphasis"/>
    <w:basedOn w:val="a0"/>
    <w:uiPriority w:val="20"/>
    <w:qFormat/>
    <w:rsid w:val="004B39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3</cp:revision>
  <dcterms:created xsi:type="dcterms:W3CDTF">2021-07-11T09:04:00Z</dcterms:created>
  <dcterms:modified xsi:type="dcterms:W3CDTF">2021-07-11T09:04:00Z</dcterms:modified>
</cp:coreProperties>
</file>