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              Консультация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родителей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тему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Наши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детишки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любят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читать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книжки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 : Сидорова Е.А.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Детям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читать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вслух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очень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полезно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способствует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повышению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умственного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интеллекта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расширяет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кругозор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также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добавляет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новых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эмоций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дарит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незаменимое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общение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отца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детьми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Читать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вслух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можно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раннего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возраста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После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малыш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перестанет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питаться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мамином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молоком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будет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нуждаться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контакте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еще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больше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время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когда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кормился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грудью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времени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можно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начинать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читать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малышу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несколько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минут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день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Самыми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первыми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книжками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должны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обычные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прибаутки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Прибаутки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написаны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односложно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часто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рифму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пусть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малыш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понимает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суть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будет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эмоционально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чувствовать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любовь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своей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мамы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Позже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можно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увеличить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время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Теперь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можно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читать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простые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сказки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Репка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Колобок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Слушая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сказку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книжку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смотря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мультфильм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спектакль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ребёнок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бессознательно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отождествляет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себя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героями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сопереживая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герою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проживает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вместе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события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которых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ведётся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повествование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сопереживания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происходит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книга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фильм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проходит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мимо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ребёнка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оставляя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следа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душе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Поэтому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выбирая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книги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фильмы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малыша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важно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обращать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внимание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прежде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каковы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герои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стремятся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поступают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отношения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вступают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другими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персонажами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насколько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живо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интересно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талантливо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изображены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иначе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сопереживание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возникнет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Малыш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начинает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понимать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человеческую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речь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ещё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научится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говорить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Легче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понимать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ситуативно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бытовую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речь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взрослых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включённую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непосредственно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воспринимаемую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ситуацию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случае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ситуация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помогает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малышу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видит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чём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говорят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взрослые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Истории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маленьких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примерно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1,5-2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3-4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Репка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", 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Курочка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Ряба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", 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Теремок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", 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Колобок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"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сказки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можно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рассказывать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малышу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начиная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уже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полутора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двух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показывая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картинки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рассматривая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вместе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можно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добавить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русские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народные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потешки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стихи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Агнии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Барто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малышей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Идёт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бычок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качается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...", 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Наша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Таня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горько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плачет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..."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другие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), 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Цыплёнка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"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Корнея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Чуковского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Цыплёнка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утёнка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"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Владимира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Сутеева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правило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маленькие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удовольствием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слушают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сказки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стихи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многу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Когда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малыш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будет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уже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достаточно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хорошо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знать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иную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сказку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предложите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рассказать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самому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пользуясь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картинками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опираясь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вашу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помощь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малышу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нравится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слушать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сказки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стихи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первого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раздела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попробуйте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постепенно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добавить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несколько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книжек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второго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раздела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только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обязательно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картинками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Малышу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очень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важно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чтобы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история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хорошо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кончалась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Хороший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конец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дарит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чувство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надёжности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тогда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плохой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числе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реалистичный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конец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способствует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возникновению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всевозможных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страхов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Поэтому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Теремок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"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лучше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рассказывать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варианте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когда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после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теремок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развалился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звери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построили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новый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ещё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лучше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прежнего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хорошим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концом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стоит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первоначально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рассказывать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Колобок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"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например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придумав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Колобок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последний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момент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сумел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обхитрить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Лису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убежать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Любовь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книге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которая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была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заложена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детстве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будет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передаваться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любовь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книге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придаст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только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усидчивости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школе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скажется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дальнейшем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статусе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положению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обществе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Ребенок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который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интеллектуально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развит--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это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только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гордость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родителей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хороший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фундамент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будущего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преуспевающего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человека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